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58B9B" w14:textId="77777777" w:rsidR="002000BB" w:rsidRPr="002000BB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00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SZKOLNY REGULAMIN KORZYSTA</w:t>
      </w:r>
      <w:r w:rsidR="00C91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Z DARMOWYCH PODRĘCZNIKÓW </w:t>
      </w:r>
      <w:r w:rsidR="00C91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</w:t>
      </w:r>
      <w:r w:rsidRPr="00200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MATERIAŁÓW EDUKACYJNYCH</w:t>
      </w:r>
    </w:p>
    <w:p w14:paraId="5DB9A6ED" w14:textId="77777777" w:rsidR="002000BB" w:rsidRPr="002000BB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14:paraId="3645C856" w14:textId="77777777" w:rsidR="002000BB" w:rsidRPr="002000BB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BB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2E2356D9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ogólne</w:t>
      </w:r>
    </w:p>
    <w:p w14:paraId="1CC780E0" w14:textId="77777777" w:rsidR="002000BB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Niniejszy regulamin reguluje: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   a) zasady związane z wypożyczaniem i zapewnianiem uczniom dostępu do podręczników lub materiałów edukacyjnych,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   b) tryb przyjęcia podręczników na stan szkoły,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   c) postępowanie w przypadku zgubienia lub zniszczenia podręczników lub materiałów edukacyjnych.</w:t>
      </w:r>
    </w:p>
    <w:p w14:paraId="2CA7D423" w14:textId="77777777" w:rsidR="002000BB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Każdy uczeń 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rodzic 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powinien zapoznać się z Regulaminem korzystania z darmowych podręczników lub materiałów edukacyjnych.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3. Udostępnianie materiałów bibliotecznych podlega rejestracji.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3D82167C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II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Zadania biblioteki podręczników szkolnych</w:t>
      </w:r>
    </w:p>
    <w:p w14:paraId="42A56FBC" w14:textId="77777777" w:rsidR="009F0B00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Biblioteka podręczników szkolnych gromadzi podręczniki i materiały edukacyjne i inne materiały biblioteczne.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2. Biblioteka nieodpłatnie: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   a) wypożycza uczniom podręczniki lub materiały edukacyjne, mające postać papierową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ich elektronicznymi dodatkami (płyty CD lub DVD)</w:t>
      </w:r>
    </w:p>
    <w:p w14:paraId="5FBC4D38" w14:textId="77777777" w:rsidR="002000BB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    b) przekazuje uczniom materiały ćwiczeniowe bez obowiązku zwrotu.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3. Dołączona do podręczników lub materiałów edukacyjnych płyta CD stanowi integralną część podręczników lub materiałów edukacyjnych i należy je zwrócić wraz z podręcznikiem. Zagubienie płyty CD skutkuje koniecznością zwrotu kosztów całego podręcznika.</w:t>
      </w:r>
    </w:p>
    <w:p w14:paraId="55EB59F3" w14:textId="77777777" w:rsidR="009F0B00" w:rsidRPr="003F00C1" w:rsidRDefault="009F0B00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0E69BBD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III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Przyjęcie podręczników na stan szkoły</w:t>
      </w:r>
    </w:p>
    <w:p w14:paraId="69F1810B" w14:textId="77777777" w:rsidR="002000BB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Podręczniki i materiały edukacyjne i ćwiczeniowe przekazane szkole w ramach dotacji zostają przekazane na stan Biblioteki i stanowią własność szkoły. Podręczniki i materiały edukacyjne przekazane szkole w ramach dotacji winne być użytkowane przez co najmniej trzy lata </w:t>
      </w:r>
    </w:p>
    <w:p w14:paraId="70F06599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IV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Udostępnianie zbiorów.</w:t>
      </w:r>
    </w:p>
    <w:p w14:paraId="5176A048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§1.</w:t>
      </w:r>
    </w:p>
    <w:p w14:paraId="4EEFD42E" w14:textId="21355690" w:rsidR="002000BB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Do wypożyczania podręczników lub materiałów edukacyjnych uprawnieni są wszyscy uczniowie szkoły.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2. Materiały ćwiczeniowe są jednorazowe i nie podlegają zwrotowi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61ABC35F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§2</w:t>
      </w:r>
    </w:p>
    <w:p w14:paraId="15730B7A" w14:textId="06C8C007" w:rsidR="002000BB" w:rsidRPr="003F00C1" w:rsidRDefault="00064A1D" w:rsidP="00064A1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Wypożyczanie odbywa się na początku każdego roku szkolnego 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 10-ciu miesięcy.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2. W przypadku rezygnacji z nauki w Szkole jak też długotrwałej przerwy w nauce wychowawca ma prawo zażądać zwrotu wypożyczonych materiałów przed upływem ustalonego terminu. </w:t>
      </w:r>
    </w:p>
    <w:p w14:paraId="798BF360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§3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Procedura wypożyczania podręcznika</w:t>
      </w:r>
    </w:p>
    <w:p w14:paraId="140CD484" w14:textId="77777777" w:rsidR="00064A1D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Na początku roku szkolnego wychowawcy klas I-III na podstawie stosownego protokołu (załącznik nr 1) pobiera z biblioteki podręczniki w liczbie równej l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iczbie uczniów w swojej klasie.</w:t>
      </w:r>
    </w:p>
    <w:p w14:paraId="0904A297" w14:textId="226EE9D2" w:rsidR="002000BB" w:rsidRPr="003F00C1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Wychowawca 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klas I-III 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otrzymuje pierwszą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, a potem kolejne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częś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podręcznika i jest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zwrócić je do biblioteki szkolnej gdy tylko przerobi zawarty w nim materiał. </w:t>
      </w:r>
    </w:p>
    <w:p w14:paraId="11DE1FF3" w14:textId="36AF251C" w:rsidR="00E753EE" w:rsidRPr="003F00C1" w:rsidRDefault="00E753EE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3.Uczniowie klas IV – VII</w:t>
      </w:r>
      <w:r w:rsidR="00243A3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zgłaszają się do biblioteki w wyznac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zonym przez bibliotekarza terminie</w:t>
      </w:r>
      <w:r w:rsidR="00C91C75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otrzymują komplet pod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ręczników. Otrzymanie każdego egzemplarza potwierdzają własnym podpisem n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a Dowodzie wydania podręczników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(zał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2). 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Każdy uczeń ma 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podpisać podręcznik i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oprawić go.</w:t>
      </w:r>
    </w:p>
    <w:p w14:paraId="117C5D62" w14:textId="77777777" w:rsidR="002000BB" w:rsidRPr="003F00C1" w:rsidRDefault="00E753EE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 przekazaniu podręczników uczniom wychowawca </w:t>
      </w:r>
      <w:r w:rsidR="00C91C75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klas I-III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ma obowiązek odebrać podpisan</w:t>
      </w:r>
      <w:r w:rsidR="00FB733A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rodziców 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Potwierdzenie odbioru podręczników (zał. nr 3)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do końca września przekazać ja do biblioteki.</w:t>
      </w:r>
    </w:p>
    <w:p w14:paraId="6B17439A" w14:textId="77777777" w:rsidR="00C91C75" w:rsidRPr="003F00C1" w:rsidRDefault="00FB733A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="00C91C75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Rodzice uczniów klas 4-</w:t>
      </w:r>
      <w:r w:rsidR="00243A34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C91C75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zobowiązani sią do podpisania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Oświadczenia o zapoznaniu się z niemniejszym regulaminem.</w:t>
      </w:r>
    </w:p>
    <w:p w14:paraId="582717BC" w14:textId="199577C4" w:rsidR="00E753EE" w:rsidRPr="003F00C1" w:rsidRDefault="00FB733A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Wychowawca  ma  obowiązek  poinformować  rodziców,  aby  przed  wypożyczeniem </w:t>
      </w:r>
      <w:r w:rsidR="00C91C75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sprawdzili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stan  podręcznika  i  materiałów  edukacyjnych,  a  ewentualne  uszkodzenia </w:t>
      </w:r>
      <w:r w:rsidR="00C91C75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natychmiast zgłosili</w:t>
      </w:r>
      <w:r w:rsidR="00E753EE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wychowawcy.</w:t>
      </w:r>
    </w:p>
    <w:p w14:paraId="7410F2AF" w14:textId="77777777" w:rsidR="00064A1D" w:rsidRDefault="00064A1D" w:rsidP="00064A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C660C2" w14:textId="162066B5" w:rsidR="002000BB" w:rsidRPr="003F00C1" w:rsidRDefault="002000BB" w:rsidP="00064A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§4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Zmiana szkoły</w:t>
      </w:r>
    </w:p>
    <w:p w14:paraId="4B7AEE08" w14:textId="77777777" w:rsidR="00D54F87" w:rsidRPr="003F00C1" w:rsidRDefault="002000BB" w:rsidP="00E41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1. Uczeń, który w trakcie roku szkolnego rezygnuje z edukacji w szkole, zobowiązany jest zwrócić otrzymane podręczniki lub materiały edukacyjne wychowawcy klasy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bibliotekarzowi.</w:t>
      </w:r>
    </w:p>
    <w:p w14:paraId="460A96FA" w14:textId="77777777" w:rsidR="009F0B00" w:rsidRPr="003F00C1" w:rsidRDefault="009F0B00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F4EC825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V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Odpowiedzialność za udostępnione podręczniki</w:t>
      </w:r>
    </w:p>
    <w:p w14:paraId="2C60E652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§1</w:t>
      </w:r>
    </w:p>
    <w:p w14:paraId="1C709814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 ucznia związane z wypożyczeniem.</w:t>
      </w:r>
    </w:p>
    <w:p w14:paraId="26870B43" w14:textId="77777777" w:rsidR="002000BB" w:rsidRPr="003F00C1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2EE6C450" w14:textId="77777777" w:rsidR="00064A1D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Przez cały okres użytkowania podręczników uczeń dba o właściwe zabezpiecze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nie książki przed zniszczeniem.</w:t>
      </w:r>
    </w:p>
    <w:p w14:paraId="268F3F25" w14:textId="77777777" w:rsidR="00064A1D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2. Uczeń ma obowiązek na bież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ąco dokonywać drobnych napraw. </w:t>
      </w:r>
    </w:p>
    <w:p w14:paraId="09278496" w14:textId="77777777" w:rsidR="00064A1D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3. Zabrania się dokonywania jakichkolwiek wpisów i notatek w podręczn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ikach.</w:t>
      </w:r>
    </w:p>
    <w:p w14:paraId="2FFC9C8B" w14:textId="77777777" w:rsidR="00064A1D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Dopuszcza 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ię używanie ołówka w celu za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znaczenia ( np. pracy domowej).</w:t>
      </w:r>
    </w:p>
    <w:p w14:paraId="6361230E" w14:textId="77777777" w:rsidR="00064A1D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Wraz z upływem terminu zwrotu uczeń powinien przygotować podręczniki do zwrotu tj. wymazać wpisy dokonane ołówkiem, podkleić rozdarte kartki itp., a 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następnie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oddać wychowawcy 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lub bibliotekarzowi.</w:t>
      </w:r>
    </w:p>
    <w:p w14:paraId="25C7D492" w14:textId="2F441EDF" w:rsidR="002000BB" w:rsidRPr="003F00C1" w:rsidRDefault="002000BB" w:rsidP="00064A1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6. Po zebraniu kompletu podręczników wychowawca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klas I-III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przekazuje je zgodnie z listą do biblioteki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, uczniowie klas IV – VII</w:t>
      </w:r>
      <w:r w:rsidR="00243A3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oddają </w:t>
      </w:r>
      <w:r w:rsidR="009F0B00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książki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komplecie w wyznaczonym przez bibliotekarza terminie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E32A699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§2</w:t>
      </w:r>
    </w:p>
    <w:p w14:paraId="782E394F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Uszkodzenie lub zniszczenie podręcznika lub materiału edukacyjnego.</w:t>
      </w:r>
    </w:p>
    <w:p w14:paraId="2059841C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4554B3AC" w14:textId="77777777" w:rsidR="00064A1D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Przez uszkodzenie podręcznika rozumie się nieumyślne zabrudzenie, poplami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enie, zgniecenie lub rozerwanie 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umożliwiające jed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nak ich dalsze wykorzystywanie.</w:t>
      </w:r>
    </w:p>
    <w:p w14:paraId="5DEC6C71" w14:textId="77777777" w:rsidR="00064A1D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2. Na żądanie wychowawcy lub bibliotekarza użytkownik, który doprowadził do uszkodzenia materiałów bibliotecznych jest z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obowiązany podręcznik naprawić.</w:t>
      </w:r>
    </w:p>
    <w:p w14:paraId="252DFC1E" w14:textId="74438905" w:rsidR="002000BB" w:rsidRPr="003F00C1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Przez zniszczenie podręcznika rozumie się umyślne lub spowodowane przez zaniedbanie, poplamienie, trwałe pobrudzenie, porysowanie lub popisanie, połamanie lub rozerwanie, wyrwanie i zagubienie oraz inne uszkodzenia, które pomniejszają wartość użytkową podręcznika. </w:t>
      </w:r>
      <w:r w:rsidR="00E41AD6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zniszczenie rozumie się tak</w:t>
      </w:r>
      <w:r w:rsidR="0006026F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zagubienie płyty CD lub DVD </w:t>
      </w:r>
      <w:r w:rsidR="00E41AD6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będącej częścią integracyjną książki. 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powyższym przypadku użytkownik ponosi </w:t>
      </w:r>
      <w:r w:rsidR="0006026F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koszty </w:t>
      </w:r>
      <w:r w:rsidR="00FB733A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06026F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odręcznika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02DCB7C" w14:textId="77777777" w:rsidR="002000BB" w:rsidRPr="003F00C1" w:rsidRDefault="002000BB" w:rsidP="00064A1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§3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Zakres odpowiedzialności</w:t>
      </w:r>
    </w:p>
    <w:p w14:paraId="2F27D5FD" w14:textId="4244A3B9" w:rsidR="00064A1D" w:rsidRDefault="00E41AD6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Uczeń ponosi </w:t>
      </w:r>
      <w:r w:rsidR="00243A34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pełną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odpowiedzialność materialną za wszelkie uszkodzenia lub zniszczenie wypożyczonych podręczników, nieuja</w:t>
      </w:r>
      <w:r w:rsidR="0006026F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wnionych w chwili wypożyczenia.</w:t>
      </w:r>
    </w:p>
    <w:p w14:paraId="6EBB31BE" w14:textId="5E49BC08" w:rsidR="00064A1D" w:rsidRDefault="00064A1D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zniszczenia lub zagubienia podręcznika, szkoła może żądać zwrotu kosztów zakupu podręcznika.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 uzyskania od rodziców zwrotu kosztu uszkodzonych lub zniszczonych podręczników Biblioteka wysyła do Rodzica wezwanie do zapłaty, którego treść stanowi załącznik nr </w:t>
      </w:r>
      <w:r w:rsidR="0006026F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Regulaminu. </w:t>
      </w:r>
    </w:p>
    <w:p w14:paraId="7B8FA57C" w14:textId="4DBF7837" w:rsidR="00064A1D" w:rsidRDefault="00064A1D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podręczników określa</w:t>
      </w:r>
      <w:r w:rsidR="00B66C1D">
        <w:rPr>
          <w:rFonts w:ascii="Times New Roman" w:eastAsia="Times New Roman" w:hAnsi="Times New Roman" w:cs="Times New Roman"/>
          <w:sz w:val="20"/>
          <w:szCs w:val="20"/>
          <w:lang w:eastAsia="pl-PL"/>
        </w:rPr>
        <w:t>na jest na podstawie dowodów zakupu podręcznika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7E443EB" w14:textId="4573B2BE" w:rsidR="002000BB" w:rsidRPr="003F00C1" w:rsidRDefault="00064A1D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Rodzic/ opiekun prawny ucznia, który zniszczył bądź zgubił podręcznik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uiszczenia </w:t>
      </w:r>
      <w:r w:rsidR="002000BB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wskazanej kwoty 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na konto szkoły.</w:t>
      </w:r>
    </w:p>
    <w:p w14:paraId="7B0E4930" w14:textId="5ADFC47E" w:rsidR="00D54F87" w:rsidRPr="003F00C1" w:rsidRDefault="00064A1D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E41AD6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braku zapłaty za uszkodzone bądź zniszczone podręczniki uczeń nie otrzyma podręczników oraz materiałów edukacyjnych w roku </w:t>
      </w:r>
      <w:r w:rsidR="0006026F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następnym.</w:t>
      </w:r>
    </w:p>
    <w:p w14:paraId="6E1AA6D4" w14:textId="77777777" w:rsidR="00D54F87" w:rsidRPr="003F00C1" w:rsidRDefault="00D54F87" w:rsidP="00064A1D">
      <w:pPr>
        <w:pStyle w:val="Akapitzlist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7EFE8B" w14:textId="77777777" w:rsidR="002000BB" w:rsidRPr="003F00C1" w:rsidRDefault="002000BB" w:rsidP="00E41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VI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Inwentaryzacja</w:t>
      </w:r>
    </w:p>
    <w:p w14:paraId="15F7C0CA" w14:textId="300D0AA1" w:rsidR="002000BB" w:rsidRPr="003F00C1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Inwentaryzacja zasobów podręczników w bibliotece odbywa si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ę raz w roku po ich odbiorze od 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użytkowników.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5CABB1E4" w14:textId="77777777" w:rsidR="002000BB" w:rsidRPr="003F00C1" w:rsidRDefault="002000BB" w:rsidP="00FB733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VII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Postanowienia końcowe</w:t>
      </w:r>
    </w:p>
    <w:p w14:paraId="0A3CFDC7" w14:textId="77777777" w:rsidR="00064A1D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1. Uczniowie i rodzice zobowiązani są do zapoznania się z treścią niniejszego Regulaminu i stosowania się d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zawartych w nim postanowień. </w:t>
      </w:r>
    </w:p>
    <w:p w14:paraId="54AAB86F" w14:textId="77777777" w:rsidR="00064A1D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2. Organem uprawnionym do zmiany Reg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ulaminu jest Rada Pedagogiczna.</w:t>
      </w:r>
    </w:p>
    <w:p w14:paraId="0BAD7C16" w14:textId="77777777" w:rsidR="00064A1D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3. Decyzje w kwestiach udostępniania podręczników lub materiałów edukacyjnych, które nie zostały ujęte w niniejszym Regulam</w:t>
      </w:r>
      <w:r w:rsidR="00064A1D">
        <w:rPr>
          <w:rFonts w:ascii="Times New Roman" w:eastAsia="Times New Roman" w:hAnsi="Times New Roman" w:cs="Times New Roman"/>
          <w:sz w:val="20"/>
          <w:szCs w:val="20"/>
          <w:lang w:eastAsia="pl-PL"/>
        </w:rPr>
        <w:t>inie podejmuje dyrektor szkoły.</w:t>
      </w:r>
    </w:p>
    <w:p w14:paraId="41D44D9F" w14:textId="30536DF1" w:rsidR="002000BB" w:rsidRPr="003F00C1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4. Niniejszy Regulamin wchodzi</w:t>
      </w:r>
      <w:r w:rsidR="00D54F87"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życie z dniem 1 września 2017</w:t>
      </w:r>
      <w:r w:rsidRPr="003F00C1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08B2A5C8" w14:textId="77777777" w:rsidR="002000BB" w:rsidRPr="003F00C1" w:rsidRDefault="002000BB" w:rsidP="00064A1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</w:p>
    <w:p w14:paraId="488E950A" w14:textId="77777777" w:rsidR="00B039A1" w:rsidRPr="003F00C1" w:rsidRDefault="00734980" w:rsidP="00064A1D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</w:p>
    <w:sectPr w:rsidR="00B039A1" w:rsidRPr="003F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73ADB"/>
    <w:multiLevelType w:val="hybridMultilevel"/>
    <w:tmpl w:val="C88C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BB"/>
    <w:rsid w:val="0006026F"/>
    <w:rsid w:val="00064A1D"/>
    <w:rsid w:val="002000BB"/>
    <w:rsid w:val="00243A34"/>
    <w:rsid w:val="003E5A70"/>
    <w:rsid w:val="003F00C1"/>
    <w:rsid w:val="00622ABB"/>
    <w:rsid w:val="00734980"/>
    <w:rsid w:val="008D5B84"/>
    <w:rsid w:val="009F0B00"/>
    <w:rsid w:val="00B66C1D"/>
    <w:rsid w:val="00B97660"/>
    <w:rsid w:val="00C91C75"/>
    <w:rsid w:val="00D54F87"/>
    <w:rsid w:val="00E41AD6"/>
    <w:rsid w:val="00E753EE"/>
    <w:rsid w:val="00F07CD7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5A60"/>
  <w15:chartTrackingRefBased/>
  <w15:docId w15:val="{38A6A709-3342-4B8E-8704-979574A9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3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sylwia.czekaj</cp:lastModifiedBy>
  <cp:revision>2</cp:revision>
  <cp:lastPrinted>2018-09-03T06:23:00Z</cp:lastPrinted>
  <dcterms:created xsi:type="dcterms:W3CDTF">2025-09-09T17:10:00Z</dcterms:created>
  <dcterms:modified xsi:type="dcterms:W3CDTF">2025-09-09T17:10:00Z</dcterms:modified>
</cp:coreProperties>
</file>