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598AB" w14:textId="7C714E9E" w:rsidR="008511AB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 xml:space="preserve">Kraków, dnia </w:t>
      </w:r>
      <w:r w:rsidR="003C7886">
        <w:rPr>
          <w:rFonts w:ascii="Garamond" w:hAnsi="Garamond"/>
          <w:sz w:val="20"/>
          <w:szCs w:val="20"/>
        </w:rPr>
        <w:t>30</w:t>
      </w:r>
      <w:r w:rsidR="00B513B0" w:rsidRPr="001844F7">
        <w:rPr>
          <w:rFonts w:ascii="Garamond" w:hAnsi="Garamond"/>
          <w:sz w:val="20"/>
          <w:szCs w:val="20"/>
        </w:rPr>
        <w:t>.06.</w:t>
      </w:r>
      <w:r w:rsidR="002C0E79" w:rsidRPr="001844F7">
        <w:rPr>
          <w:rFonts w:ascii="Garamond" w:hAnsi="Garamond"/>
          <w:sz w:val="20"/>
          <w:szCs w:val="20"/>
        </w:rPr>
        <w:t>202</w:t>
      </w:r>
      <w:r w:rsidR="003D25AE" w:rsidRPr="001844F7">
        <w:rPr>
          <w:rFonts w:ascii="Garamond" w:hAnsi="Garamond"/>
          <w:sz w:val="20"/>
          <w:szCs w:val="20"/>
        </w:rPr>
        <w:t>6</w:t>
      </w:r>
      <w:r w:rsidR="002C0E79" w:rsidRPr="001844F7">
        <w:rPr>
          <w:rFonts w:ascii="Garamond" w:hAnsi="Garamond"/>
          <w:sz w:val="20"/>
          <w:szCs w:val="20"/>
        </w:rPr>
        <w:t xml:space="preserve"> roku</w:t>
      </w:r>
    </w:p>
    <w:p w14:paraId="7B0EC24B" w14:textId="77777777" w:rsidR="008511AB" w:rsidRPr="001844F7" w:rsidRDefault="008511AB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</w:p>
    <w:p w14:paraId="00409FED" w14:textId="77777777" w:rsidR="008511AB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b/>
          <w:bCs/>
          <w:sz w:val="20"/>
          <w:szCs w:val="20"/>
        </w:rPr>
        <w:t>WSZYSCY KOGO TO DOTYCZY</w:t>
      </w:r>
    </w:p>
    <w:p w14:paraId="4A43F122" w14:textId="29762246" w:rsidR="008511AB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b/>
          <w:bCs/>
          <w:sz w:val="20"/>
          <w:szCs w:val="20"/>
        </w:rPr>
        <w:t>WYNIK POSTĘPOWANIA</w:t>
      </w:r>
    </w:p>
    <w:p w14:paraId="1926A879" w14:textId="77777777" w:rsidR="008511AB" w:rsidRPr="001844F7" w:rsidRDefault="008511AB" w:rsidP="001844F7">
      <w:pPr>
        <w:pStyle w:val="Standard"/>
        <w:spacing w:line="276" w:lineRule="auto"/>
        <w:rPr>
          <w:rFonts w:ascii="Garamond" w:eastAsia="Garamond" w:hAnsi="Garamond" w:cs="Garamond"/>
          <w:b/>
          <w:bCs/>
          <w:sz w:val="20"/>
          <w:szCs w:val="20"/>
        </w:rPr>
      </w:pPr>
    </w:p>
    <w:p w14:paraId="4135F444" w14:textId="7A658408" w:rsidR="008511AB" w:rsidRPr="001844F7" w:rsidRDefault="00CC1381" w:rsidP="001844F7">
      <w:pPr>
        <w:pStyle w:val="Standard"/>
        <w:spacing w:line="276" w:lineRule="auto"/>
        <w:rPr>
          <w:rFonts w:ascii="Garamond" w:hAnsi="Garamond"/>
          <w:sz w:val="20"/>
          <w:szCs w:val="20"/>
        </w:rPr>
      </w:pPr>
      <w:r w:rsidRPr="001844F7">
        <w:rPr>
          <w:rFonts w:ascii="Garamond" w:eastAsia="Garamond" w:hAnsi="Garamond" w:cs="Garamond"/>
          <w:b/>
          <w:bCs/>
          <w:sz w:val="20"/>
          <w:szCs w:val="20"/>
        </w:rPr>
        <w:t>Sprawa nr:</w:t>
      </w:r>
      <w:r w:rsidRPr="001844F7">
        <w:rPr>
          <w:rFonts w:ascii="Garamond" w:hAnsi="Garamond"/>
          <w:sz w:val="20"/>
          <w:szCs w:val="20"/>
        </w:rPr>
        <w:t xml:space="preserve"> </w:t>
      </w:r>
      <w:r w:rsidR="001844F7" w:rsidRPr="001844F7">
        <w:rPr>
          <w:rFonts w:ascii="Garamond" w:eastAsia="Garamond" w:hAnsi="Garamond" w:cs="Garamond"/>
          <w:b/>
          <w:bCs/>
          <w:sz w:val="20"/>
          <w:szCs w:val="20"/>
        </w:rPr>
        <w:t>ZSP15-1/ZP/2026</w:t>
      </w:r>
    </w:p>
    <w:p w14:paraId="3AA0BCB2" w14:textId="77777777" w:rsidR="003D25AE" w:rsidRPr="001844F7" w:rsidRDefault="003D25AE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</w:p>
    <w:p w14:paraId="6137C174" w14:textId="0764A1D2" w:rsidR="008511AB" w:rsidRPr="001844F7" w:rsidRDefault="008511AB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  <w:r w:rsidRPr="001844F7">
        <w:rPr>
          <w:rFonts w:ascii="Garamond" w:hAnsi="Garamond" w:cs="Garamond"/>
          <w:kern w:val="1"/>
          <w:sz w:val="20"/>
          <w:szCs w:val="20"/>
          <w:lang w:eastAsia="ar-SA"/>
        </w:rPr>
        <w:t>Szanowni Państwo,</w:t>
      </w:r>
    </w:p>
    <w:p w14:paraId="33056618" w14:textId="77777777" w:rsidR="008511AB" w:rsidRPr="001844F7" w:rsidRDefault="008511AB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</w:p>
    <w:p w14:paraId="712A7039" w14:textId="16A149C7" w:rsidR="008511AB" w:rsidRPr="001844F7" w:rsidRDefault="008511AB" w:rsidP="001844F7">
      <w:pPr>
        <w:pStyle w:val="Default"/>
        <w:spacing w:line="276" w:lineRule="auto"/>
        <w:jc w:val="both"/>
        <w:rPr>
          <w:rFonts w:eastAsia="Garamond"/>
          <w:b/>
          <w:bCs/>
          <w:color w:val="auto"/>
          <w:sz w:val="20"/>
          <w:szCs w:val="20"/>
        </w:rPr>
      </w:pPr>
      <w:r w:rsidRPr="001844F7">
        <w:rPr>
          <w:kern w:val="1"/>
          <w:sz w:val="20"/>
          <w:szCs w:val="20"/>
          <w:lang w:eastAsia="ar-SA"/>
        </w:rPr>
        <w:t xml:space="preserve">W sprawie ogłoszonego postępowania </w:t>
      </w:r>
      <w:r w:rsidR="00A60A83" w:rsidRPr="001844F7">
        <w:rPr>
          <w:sz w:val="20"/>
          <w:szCs w:val="20"/>
        </w:rPr>
        <w:t>na</w:t>
      </w:r>
      <w:r w:rsidR="00A60A83" w:rsidRPr="001844F7">
        <w:rPr>
          <w:rFonts w:eastAsia="SimSun"/>
          <w:b/>
          <w:bCs/>
          <w:sz w:val="20"/>
          <w:szCs w:val="20"/>
          <w:lang w:eastAsia="zh-CN"/>
        </w:rPr>
        <w:t xml:space="preserve"> </w:t>
      </w:r>
      <w:r w:rsidR="003D25AE" w:rsidRPr="001844F7">
        <w:rPr>
          <w:b/>
          <w:sz w:val="20"/>
          <w:szCs w:val="20"/>
        </w:rPr>
        <w:t>„</w:t>
      </w:r>
      <w:bookmarkStart w:id="0" w:name="_Hlk227776015"/>
      <w:r w:rsidR="001844F7" w:rsidRPr="001844F7">
        <w:rPr>
          <w:b/>
          <w:color w:val="auto"/>
          <w:sz w:val="20"/>
          <w:szCs w:val="20"/>
        </w:rPr>
        <w:t xml:space="preserve">Dostawa wyposażenia na potrzeby </w:t>
      </w:r>
      <w:r w:rsidR="001844F7" w:rsidRPr="001844F7">
        <w:rPr>
          <w:b/>
          <w:bCs/>
          <w:color w:val="auto"/>
          <w:sz w:val="20"/>
          <w:szCs w:val="20"/>
        </w:rPr>
        <w:t>Zespołu Szkolno-Przedszkolnego nr 15, ul. Grochowa 23</w:t>
      </w:r>
      <w:bookmarkEnd w:id="0"/>
      <w:r w:rsidR="003D25AE" w:rsidRPr="001844F7">
        <w:rPr>
          <w:b/>
          <w:sz w:val="20"/>
          <w:szCs w:val="20"/>
        </w:rPr>
        <w:t>”</w:t>
      </w:r>
      <w:r w:rsidRPr="001844F7">
        <w:rPr>
          <w:kern w:val="1"/>
          <w:sz w:val="20"/>
          <w:szCs w:val="20"/>
          <w:lang w:eastAsia="ar-SA"/>
        </w:rPr>
        <w:t>, informuje, co następuje:</w:t>
      </w:r>
    </w:p>
    <w:p w14:paraId="7EE9988B" w14:textId="0B024FBC" w:rsidR="008B5F65" w:rsidRPr="001844F7" w:rsidRDefault="008B5F65" w:rsidP="001844F7">
      <w:pPr>
        <w:pStyle w:val="NormalnyWeb"/>
        <w:spacing w:before="0" w:beforeAutospacing="0" w:after="0" w:line="276" w:lineRule="auto"/>
        <w:rPr>
          <w:rFonts w:ascii="Garamond" w:hAnsi="Garamond"/>
          <w:sz w:val="20"/>
          <w:szCs w:val="20"/>
        </w:rPr>
      </w:pPr>
    </w:p>
    <w:p w14:paraId="7B193159" w14:textId="6EC1BEC1" w:rsidR="001844F7" w:rsidRPr="003C7886" w:rsidRDefault="001844F7" w:rsidP="003C7886">
      <w:pPr>
        <w:pStyle w:val="NormalnyWeb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rFonts w:ascii="Garamond" w:hAnsi="Garamond"/>
          <w:b/>
          <w:bCs/>
          <w:sz w:val="20"/>
          <w:szCs w:val="20"/>
        </w:rPr>
      </w:pPr>
      <w:r w:rsidRPr="003C7886">
        <w:rPr>
          <w:rFonts w:ascii="Garamond" w:hAnsi="Garamond"/>
          <w:b/>
          <w:bCs/>
          <w:sz w:val="20"/>
          <w:szCs w:val="20"/>
        </w:rPr>
        <w:t xml:space="preserve">Unieważniono postępowanie w zakresie pakietu nr 8 na podstawie art. 255 pkt 1 Pzp, albowiem nie złożono żadnej oferty, </w:t>
      </w:r>
    </w:p>
    <w:p w14:paraId="64194F43" w14:textId="77777777" w:rsidR="001844F7" w:rsidRPr="001844F7" w:rsidRDefault="001844F7" w:rsidP="003C7886">
      <w:pPr>
        <w:pStyle w:val="NormalnyWeb"/>
        <w:spacing w:before="0" w:beforeAutospacing="0" w:after="0" w:line="276" w:lineRule="auto"/>
        <w:jc w:val="both"/>
        <w:rPr>
          <w:rFonts w:ascii="Garamond" w:hAnsi="Garamond"/>
          <w:sz w:val="20"/>
          <w:szCs w:val="20"/>
        </w:rPr>
      </w:pPr>
    </w:p>
    <w:p w14:paraId="7221F1CB" w14:textId="118BC810" w:rsidR="001844F7" w:rsidRPr="003C7886" w:rsidRDefault="001844F7" w:rsidP="003C7886">
      <w:pPr>
        <w:pStyle w:val="NormalnyWeb"/>
        <w:numPr>
          <w:ilvl w:val="0"/>
          <w:numId w:val="1"/>
        </w:numPr>
        <w:spacing w:before="0" w:beforeAutospacing="0" w:after="0" w:line="276" w:lineRule="auto"/>
        <w:ind w:left="0" w:firstLine="0"/>
        <w:jc w:val="both"/>
        <w:rPr>
          <w:rFonts w:ascii="Garamond" w:hAnsi="Garamond"/>
          <w:b/>
          <w:bCs/>
          <w:sz w:val="20"/>
          <w:szCs w:val="20"/>
        </w:rPr>
      </w:pPr>
      <w:r w:rsidRPr="003C7886">
        <w:rPr>
          <w:rFonts w:ascii="Garamond" w:hAnsi="Garamond"/>
          <w:b/>
          <w:bCs/>
          <w:sz w:val="20"/>
          <w:szCs w:val="20"/>
        </w:rPr>
        <w:t xml:space="preserve">Unieważniono postępowanie w zakresie pakietu nr </w:t>
      </w:r>
      <w:r w:rsidR="003C7886">
        <w:rPr>
          <w:rFonts w:ascii="Garamond" w:hAnsi="Garamond"/>
          <w:b/>
          <w:bCs/>
          <w:sz w:val="20"/>
          <w:szCs w:val="20"/>
        </w:rPr>
        <w:t>9</w:t>
      </w:r>
      <w:r w:rsidRPr="003C7886">
        <w:rPr>
          <w:rFonts w:ascii="Garamond" w:hAnsi="Garamond"/>
          <w:b/>
          <w:bCs/>
          <w:sz w:val="20"/>
          <w:szCs w:val="20"/>
        </w:rPr>
        <w:t xml:space="preserve"> na podstawie art. 255 pkt 2</w:t>
      </w:r>
      <w:r w:rsidR="00EC3B18">
        <w:rPr>
          <w:rFonts w:ascii="Garamond" w:hAnsi="Garamond"/>
          <w:b/>
          <w:bCs/>
          <w:sz w:val="20"/>
          <w:szCs w:val="20"/>
        </w:rPr>
        <w:t xml:space="preserve"> Pzp</w:t>
      </w:r>
      <w:r w:rsidRPr="003C7886">
        <w:rPr>
          <w:rFonts w:ascii="Garamond" w:hAnsi="Garamond"/>
          <w:b/>
          <w:bCs/>
          <w:sz w:val="20"/>
          <w:szCs w:val="20"/>
        </w:rPr>
        <w:t xml:space="preserve">, albowiem jedyna oferta podlegała odrzuceniu, </w:t>
      </w:r>
    </w:p>
    <w:p w14:paraId="595909C5" w14:textId="77777777" w:rsidR="001844F7" w:rsidRDefault="001844F7" w:rsidP="001844F7">
      <w:pPr>
        <w:pStyle w:val="Akapitzlist"/>
        <w:rPr>
          <w:rFonts w:ascii="Garamond" w:hAnsi="Garamond"/>
          <w:sz w:val="20"/>
          <w:szCs w:val="20"/>
        </w:rPr>
      </w:pPr>
    </w:p>
    <w:p w14:paraId="10745121" w14:textId="77777777" w:rsidR="001844F7" w:rsidRPr="001844F7" w:rsidRDefault="001844F7" w:rsidP="001844F7">
      <w:pPr>
        <w:pStyle w:val="NormalnyWeb"/>
        <w:spacing w:before="0" w:beforeAutospacing="0" w:after="0" w:line="276" w:lineRule="auto"/>
        <w:rPr>
          <w:rFonts w:ascii="Garamond" w:hAnsi="Garamond"/>
          <w:sz w:val="20"/>
          <w:szCs w:val="20"/>
        </w:rPr>
      </w:pPr>
    </w:p>
    <w:p w14:paraId="26A6EACA" w14:textId="2210D71D" w:rsidR="001844F7" w:rsidRPr="003C7886" w:rsidRDefault="001844F7" w:rsidP="001844F7">
      <w:pPr>
        <w:pStyle w:val="NormalnyWeb"/>
        <w:numPr>
          <w:ilvl w:val="0"/>
          <w:numId w:val="1"/>
        </w:numPr>
        <w:spacing w:before="0" w:beforeAutospacing="0" w:after="0" w:line="276" w:lineRule="auto"/>
        <w:ind w:left="0" w:firstLine="0"/>
        <w:rPr>
          <w:rFonts w:ascii="Garamond" w:hAnsi="Garamond"/>
          <w:b/>
          <w:bCs/>
          <w:sz w:val="20"/>
          <w:szCs w:val="20"/>
        </w:rPr>
      </w:pPr>
      <w:r w:rsidRPr="003C7886">
        <w:rPr>
          <w:rFonts w:ascii="Garamond" w:hAnsi="Garamond"/>
          <w:b/>
          <w:bCs/>
          <w:sz w:val="20"/>
          <w:szCs w:val="20"/>
        </w:rPr>
        <w:t>Odrzucono następującej oferty :</w:t>
      </w:r>
    </w:p>
    <w:p w14:paraId="7B33A078" w14:textId="77777777" w:rsidR="001844F7" w:rsidRPr="001844F7" w:rsidRDefault="001844F7" w:rsidP="001844F7">
      <w:pPr>
        <w:pStyle w:val="NormalnyWeb"/>
        <w:spacing w:before="0" w:beforeAutospacing="0" w:after="0" w:line="276" w:lineRule="auto"/>
        <w:rPr>
          <w:rFonts w:ascii="Garamond" w:hAnsi="Garamond"/>
          <w:sz w:val="20"/>
          <w:szCs w:val="20"/>
        </w:rPr>
      </w:pPr>
    </w:p>
    <w:p w14:paraId="0153D712" w14:textId="77777777" w:rsidR="001844F7" w:rsidRDefault="001844F7" w:rsidP="001844F7">
      <w:pPr>
        <w:pStyle w:val="NormalnyWeb"/>
        <w:spacing w:before="0" w:beforeAutospacing="0" w:after="0" w:line="276" w:lineRule="auto"/>
        <w:rPr>
          <w:rFonts w:ascii="Garamond" w:hAnsi="Garamond"/>
          <w:b/>
          <w:bCs/>
          <w:sz w:val="20"/>
          <w:szCs w:val="20"/>
        </w:rPr>
      </w:pPr>
      <w:r w:rsidRPr="003C7886">
        <w:rPr>
          <w:rFonts w:ascii="Garamond" w:hAnsi="Garamond"/>
          <w:b/>
          <w:bCs/>
          <w:sz w:val="20"/>
          <w:szCs w:val="20"/>
        </w:rPr>
        <w:t xml:space="preserve">Pakiet nr 9  </w:t>
      </w:r>
    </w:p>
    <w:p w14:paraId="2C8CC9EB" w14:textId="77777777" w:rsidR="003C7886" w:rsidRPr="003C7886" w:rsidRDefault="003C7886" w:rsidP="001844F7">
      <w:pPr>
        <w:pStyle w:val="NormalnyWeb"/>
        <w:spacing w:before="0" w:beforeAutospacing="0" w:after="0" w:line="276" w:lineRule="auto"/>
        <w:rPr>
          <w:rFonts w:ascii="Garamond" w:hAnsi="Garamond"/>
          <w:b/>
          <w:bCs/>
          <w:sz w:val="20"/>
          <w:szCs w:val="20"/>
        </w:rPr>
      </w:pPr>
    </w:p>
    <w:p w14:paraId="1E11AF52" w14:textId="06FBB4CD" w:rsidR="001844F7" w:rsidRPr="001844F7" w:rsidRDefault="001844F7" w:rsidP="003C7886">
      <w:pPr>
        <w:pStyle w:val="NormalnyWeb"/>
        <w:spacing w:before="0" w:beforeAutospacing="0" w:after="0" w:line="276" w:lineRule="auto"/>
        <w:jc w:val="both"/>
        <w:rPr>
          <w:rFonts w:ascii="Garamond" w:hAnsi="Garamond" w:cs="Garamond"/>
          <w:color w:val="000000"/>
          <w:sz w:val="20"/>
          <w:szCs w:val="20"/>
        </w:rPr>
      </w:pPr>
      <w:r w:rsidRPr="001844F7">
        <w:rPr>
          <w:rFonts w:ascii="Garamond" w:eastAsia="SimSun" w:hAnsi="Garamond"/>
          <w:b/>
          <w:bCs/>
          <w:sz w:val="20"/>
          <w:szCs w:val="20"/>
          <w:lang w:eastAsia="ar-SA"/>
        </w:rPr>
        <w:t xml:space="preserve">Oferta 01 : </w:t>
      </w:r>
      <w:r w:rsidRPr="001844F7">
        <w:rPr>
          <w:rFonts w:ascii="Garamond" w:hAnsi="Garamond" w:cs="Garamond"/>
          <w:color w:val="000000"/>
          <w:sz w:val="20"/>
          <w:szCs w:val="20"/>
        </w:rPr>
        <w:t>Nowa Szkoła Sp. z o.o. Adres: ul. POW25, 90-248 Łódź NIP725-001-33-78, REGON471014170</w:t>
      </w:r>
    </w:p>
    <w:p w14:paraId="7C37DBFB" w14:textId="204C9190" w:rsidR="001844F7" w:rsidRPr="001844F7" w:rsidRDefault="001844F7" w:rsidP="003C7886">
      <w:pPr>
        <w:pStyle w:val="NormalnyWeb"/>
        <w:spacing w:before="0" w:beforeAutospacing="0" w:after="0" w:line="276" w:lineRule="auto"/>
        <w:jc w:val="both"/>
        <w:rPr>
          <w:rFonts w:ascii="Garamond" w:hAnsi="Garamond" w:cs="Garamond"/>
          <w:color w:val="000000"/>
          <w:sz w:val="20"/>
          <w:szCs w:val="20"/>
        </w:rPr>
      </w:pPr>
      <w:r w:rsidRPr="001844F7">
        <w:rPr>
          <w:rFonts w:ascii="Garamond" w:hAnsi="Garamond" w:cs="Garamond"/>
          <w:color w:val="000000"/>
          <w:sz w:val="20"/>
          <w:szCs w:val="20"/>
        </w:rPr>
        <w:t xml:space="preserve">Uzasadnienie : w odpowiedzi na wezwanie do uzupełnienia dokumentów przedmiotowych, nie uzupełnił w wyznaczonym terminie wnioskowanych dokumentów, tj. : </w:t>
      </w:r>
    </w:p>
    <w:p w14:paraId="44E4EEFC" w14:textId="3FCED115" w:rsidR="001844F7" w:rsidRPr="001844F7" w:rsidRDefault="001844F7" w:rsidP="001844F7">
      <w:pPr>
        <w:pStyle w:val="NormalnyWeb"/>
        <w:spacing w:before="0" w:beforeAutospacing="0" w:after="0" w:line="276" w:lineRule="auto"/>
        <w:rPr>
          <w:rFonts w:ascii="Garamond" w:hAnsi="Garamond" w:cs="Garamond"/>
          <w:color w:val="000000"/>
          <w:sz w:val="20"/>
          <w:szCs w:val="20"/>
        </w:rPr>
      </w:pPr>
      <w:r w:rsidRPr="001844F7">
        <w:rPr>
          <w:rFonts w:ascii="Garamond" w:eastAsia="SimSun" w:hAnsi="Garamond" w:cs="Calibri"/>
          <w:sz w:val="20"/>
          <w:szCs w:val="20"/>
        </w:rPr>
        <w:t>- PN-EN ISO 14001: 2015-10 - System Zarządzania Środowiskowego w zakresie projektowania, produkcji, dostaw, montażu i serwisu mebli laboratoryjnych i dygestoriów – poz. 1-11</w:t>
      </w:r>
    </w:p>
    <w:p w14:paraId="1DB11BB5" w14:textId="77777777" w:rsidR="001844F7" w:rsidRPr="001844F7" w:rsidRDefault="001844F7" w:rsidP="001844F7">
      <w:pPr>
        <w:pStyle w:val="Default"/>
        <w:spacing w:line="276" w:lineRule="auto"/>
        <w:rPr>
          <w:rFonts w:eastAsia="SimSun" w:cs="Calibri"/>
          <w:sz w:val="20"/>
          <w:szCs w:val="20"/>
        </w:rPr>
      </w:pPr>
      <w:r w:rsidRPr="001844F7">
        <w:rPr>
          <w:rFonts w:eastAsia="SimSun" w:cs="Calibri"/>
          <w:sz w:val="20"/>
          <w:szCs w:val="20"/>
        </w:rPr>
        <w:t>- PN-ISO 45001: 2018-06 - System Zarządzania Bezpieczeństwem i Higieną Pracy w zakresie projektowania, produkcji, dostaw, montażu i serwisu mebli laboratoryjnych i dygestoriów – poz. 1-11</w:t>
      </w:r>
    </w:p>
    <w:p w14:paraId="2E80A048" w14:textId="77777777" w:rsidR="001844F7" w:rsidRPr="001844F7" w:rsidRDefault="001844F7" w:rsidP="001844F7">
      <w:pPr>
        <w:pStyle w:val="Default"/>
        <w:spacing w:line="276" w:lineRule="auto"/>
        <w:rPr>
          <w:rFonts w:eastAsia="SimSun" w:cs="Calibri"/>
          <w:sz w:val="20"/>
          <w:szCs w:val="20"/>
        </w:rPr>
      </w:pPr>
      <w:r w:rsidRPr="001844F7">
        <w:rPr>
          <w:rFonts w:eastAsia="SimSun" w:cs="Calibri"/>
          <w:sz w:val="20"/>
          <w:szCs w:val="20"/>
        </w:rPr>
        <w:t>PN-EN 1090-2: 2018-09 i PN-EN 1090-3: H10412019-05 - System Zakładowej Kontroli Produkcji w zakresie konstrukcji i elementów konstrukcyjnych spawanych i skręcanych stalowych i aluminiowych stosowanych w meblach i urządzeniach laboratoryjnych w klasie wykonania EXC1 wg EN 1090-2 i EN 1090-3,PN-EN 61010-1: 2011/A1: 2019-04 - wymagania bezpieczeństwa dotyczące elektrycznych przyrządów pomiarowych, automatyki i urządzeń laboratoryjnych w zakresie stołów laboratoryjnych, w tym z nadstawkami, szaf do przechowywania chemikaliów i dygestoriów.H1044 – poz. 1-11,</w:t>
      </w:r>
    </w:p>
    <w:p w14:paraId="1791C678" w14:textId="77777777" w:rsidR="001844F7" w:rsidRPr="001844F7" w:rsidRDefault="001844F7" w:rsidP="001844F7">
      <w:pPr>
        <w:pStyle w:val="Default"/>
        <w:spacing w:line="276" w:lineRule="auto"/>
        <w:rPr>
          <w:rFonts w:eastAsia="SimSun" w:cs="Calibri"/>
          <w:sz w:val="20"/>
          <w:szCs w:val="20"/>
        </w:rPr>
      </w:pPr>
      <w:r w:rsidRPr="001844F7">
        <w:rPr>
          <w:rFonts w:eastAsia="SimSun" w:cs="Calibri"/>
          <w:sz w:val="20"/>
          <w:szCs w:val="20"/>
        </w:rPr>
        <w:t xml:space="preserve">- PN-EN 61010-1: 2011/A1: 2019-04 - wymagania bezpieczeństwa dotyczące elektrycznych przyrządów pomiarowych, automatyki i urządzeń laboratoryjnych w zakresie stołów laboratoryjnych, w tym z nadstawkami, szaf do przechowywania chemikaliów i dygestoriów.H1044 – poz. 1 i 4, </w:t>
      </w:r>
    </w:p>
    <w:p w14:paraId="277415E8" w14:textId="77777777" w:rsidR="001844F7" w:rsidRPr="001844F7" w:rsidRDefault="001844F7" w:rsidP="001844F7">
      <w:pPr>
        <w:pStyle w:val="NormalnyWeb"/>
        <w:spacing w:before="0" w:beforeAutospacing="0" w:after="0" w:line="276" w:lineRule="auto"/>
        <w:rPr>
          <w:rFonts w:ascii="Garamond" w:hAnsi="Garamond" w:cs="Garamond"/>
          <w:color w:val="000000"/>
          <w:sz w:val="20"/>
          <w:szCs w:val="20"/>
        </w:rPr>
      </w:pPr>
    </w:p>
    <w:p w14:paraId="629D3AC8" w14:textId="1BA4CE87" w:rsidR="001844F7" w:rsidRPr="001844F7" w:rsidRDefault="001844F7" w:rsidP="001844F7">
      <w:pPr>
        <w:pStyle w:val="NormalnyWeb"/>
        <w:spacing w:before="0" w:beforeAutospacing="0" w:after="0" w:line="276" w:lineRule="auto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 xml:space="preserve">W związku z tym oferta podlega odrzuceniu na podstawie art. 226 ust. 1 pkt 2 lit. c ustawy Pzp, </w:t>
      </w:r>
    </w:p>
    <w:p w14:paraId="456BA8E5" w14:textId="77777777" w:rsidR="001844F7" w:rsidRPr="001844F7" w:rsidRDefault="001844F7" w:rsidP="001844F7">
      <w:pPr>
        <w:pStyle w:val="NormalnyWeb"/>
        <w:spacing w:before="0" w:beforeAutospacing="0" w:after="0" w:line="276" w:lineRule="auto"/>
        <w:rPr>
          <w:rFonts w:ascii="Garamond" w:hAnsi="Garamond"/>
          <w:sz w:val="20"/>
          <w:szCs w:val="20"/>
        </w:rPr>
      </w:pPr>
    </w:p>
    <w:p w14:paraId="20DC3EFB" w14:textId="04AE1D4E" w:rsidR="00996037" w:rsidRPr="001844F7" w:rsidRDefault="00996037" w:rsidP="001844F7">
      <w:pPr>
        <w:pStyle w:val="NormalnyWeb"/>
        <w:numPr>
          <w:ilvl w:val="0"/>
          <w:numId w:val="1"/>
        </w:numPr>
        <w:spacing w:before="0" w:beforeAutospacing="0" w:after="0" w:line="276" w:lineRule="auto"/>
        <w:ind w:left="0" w:firstLine="0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b/>
          <w:bCs/>
          <w:sz w:val="20"/>
          <w:szCs w:val="20"/>
        </w:rPr>
        <w:t>Wybrano następujące oferty:</w:t>
      </w:r>
    </w:p>
    <w:p w14:paraId="4F0239BB" w14:textId="02FFD05E" w:rsidR="00996037" w:rsidRPr="001844F7" w:rsidRDefault="00996037" w:rsidP="001844F7">
      <w:pPr>
        <w:pStyle w:val="Default"/>
        <w:spacing w:line="276" w:lineRule="auto"/>
        <w:rPr>
          <w:rFonts w:eastAsia="SimSun"/>
          <w:b/>
          <w:bCs/>
          <w:sz w:val="20"/>
          <w:szCs w:val="20"/>
          <w:lang w:eastAsia="ar-SA"/>
        </w:rPr>
      </w:pPr>
    </w:p>
    <w:p w14:paraId="18A57072" w14:textId="4716C5C4" w:rsidR="001844F7" w:rsidRPr="001844F7" w:rsidRDefault="001844F7" w:rsidP="001844F7">
      <w:pPr>
        <w:pStyle w:val="Default"/>
        <w:spacing w:line="276" w:lineRule="auto"/>
        <w:rPr>
          <w:rFonts w:eastAsia="SimSun"/>
          <w:b/>
          <w:bCs/>
          <w:sz w:val="20"/>
          <w:szCs w:val="20"/>
          <w:lang w:eastAsia="ar-SA"/>
        </w:rPr>
      </w:pPr>
      <w:r w:rsidRPr="001844F7">
        <w:rPr>
          <w:rFonts w:eastAsia="SimSun"/>
          <w:b/>
          <w:bCs/>
          <w:sz w:val="20"/>
          <w:szCs w:val="20"/>
          <w:lang w:eastAsia="ar-SA"/>
        </w:rPr>
        <w:t>Pakiet nr 2</w:t>
      </w:r>
    </w:p>
    <w:p w14:paraId="3CCA2566" w14:textId="20EF0B72" w:rsidR="003D25AE" w:rsidRPr="001844F7" w:rsidRDefault="00FF751E" w:rsidP="001844F7">
      <w:pPr>
        <w:autoSpaceDE w:val="0"/>
        <w:autoSpaceDN w:val="0"/>
        <w:adjustRightInd w:val="0"/>
        <w:spacing w:line="276" w:lineRule="auto"/>
        <w:rPr>
          <w:rFonts w:ascii="Garamond" w:hAnsi="Garamond" w:cs="Garamond"/>
          <w:color w:val="000000"/>
          <w:sz w:val="20"/>
          <w:szCs w:val="20"/>
        </w:rPr>
      </w:pPr>
      <w:r w:rsidRPr="001844F7">
        <w:rPr>
          <w:rFonts w:ascii="Garamond" w:eastAsia="SimSun" w:hAnsi="Garamond"/>
          <w:b/>
          <w:bCs/>
          <w:sz w:val="20"/>
          <w:szCs w:val="20"/>
          <w:lang w:eastAsia="ar-SA"/>
        </w:rPr>
        <w:t>Oferta 0</w:t>
      </w:r>
      <w:r w:rsidR="001844F7" w:rsidRPr="001844F7">
        <w:rPr>
          <w:rFonts w:ascii="Garamond" w:eastAsia="SimSun" w:hAnsi="Garamond"/>
          <w:b/>
          <w:bCs/>
          <w:sz w:val="20"/>
          <w:szCs w:val="20"/>
          <w:lang w:eastAsia="ar-SA"/>
        </w:rPr>
        <w:t>1</w:t>
      </w:r>
      <w:r w:rsidRPr="001844F7">
        <w:rPr>
          <w:rFonts w:ascii="Garamond" w:eastAsia="SimSun" w:hAnsi="Garamond"/>
          <w:b/>
          <w:bCs/>
          <w:sz w:val="20"/>
          <w:szCs w:val="20"/>
          <w:lang w:eastAsia="ar-SA"/>
        </w:rPr>
        <w:t xml:space="preserve"> : </w:t>
      </w:r>
      <w:r w:rsidR="001844F7" w:rsidRPr="001844F7">
        <w:rPr>
          <w:rFonts w:ascii="Garamond" w:hAnsi="Garamond" w:cs="Garamond"/>
          <w:color w:val="000000"/>
          <w:sz w:val="20"/>
          <w:szCs w:val="20"/>
        </w:rPr>
        <w:t>Nowa Szkoła Sp. z o.o. Adres: ul. POW25, 90-248 Łódź NIP725-001-33-78, REGON471014170</w:t>
      </w:r>
    </w:p>
    <w:p w14:paraId="3EB798AE" w14:textId="1F17247C" w:rsidR="00996037" w:rsidRPr="001844F7" w:rsidRDefault="00996037" w:rsidP="001844F7">
      <w:pPr>
        <w:autoSpaceDE w:val="0"/>
        <w:autoSpaceDN w:val="0"/>
        <w:adjustRightInd w:val="0"/>
        <w:spacing w:line="276" w:lineRule="auto"/>
        <w:rPr>
          <w:rFonts w:ascii="Garamond" w:eastAsia="SimSun" w:hAnsi="Garamond"/>
          <w:sz w:val="20"/>
          <w:szCs w:val="20"/>
          <w:lang w:eastAsia="ar-SA"/>
        </w:rPr>
      </w:pPr>
      <w:r w:rsidRPr="001844F7">
        <w:rPr>
          <w:rFonts w:ascii="Garamond" w:eastAsia="SimSun" w:hAnsi="Garamond"/>
          <w:sz w:val="20"/>
          <w:szCs w:val="20"/>
          <w:lang w:eastAsia="ar-SA"/>
        </w:rPr>
        <w:t xml:space="preserve">Ilość punktów według kryterium ceny – </w:t>
      </w:r>
      <w:r w:rsidR="00EE57D9" w:rsidRPr="001844F7">
        <w:rPr>
          <w:rFonts w:ascii="Garamond" w:eastAsia="SimSun" w:hAnsi="Garamond"/>
          <w:sz w:val="20"/>
          <w:szCs w:val="20"/>
          <w:lang w:eastAsia="ar-SA"/>
        </w:rPr>
        <w:t>6</w:t>
      </w:r>
      <w:r w:rsidRPr="001844F7">
        <w:rPr>
          <w:rFonts w:ascii="Garamond" w:eastAsia="SimSun" w:hAnsi="Garamond"/>
          <w:sz w:val="20"/>
          <w:szCs w:val="20"/>
          <w:lang w:eastAsia="ar-SA"/>
        </w:rPr>
        <w:t>0,00 pkt</w:t>
      </w:r>
    </w:p>
    <w:p w14:paraId="06BA3B6A" w14:textId="6D0DC214" w:rsidR="00EE57D9" w:rsidRPr="001844F7" w:rsidRDefault="00EE57D9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1844F7">
        <w:rPr>
          <w:rFonts w:ascii="Garamond" w:hAnsi="Garamond" w:cs="Garamond"/>
          <w:kern w:val="3"/>
          <w:sz w:val="20"/>
          <w:szCs w:val="20"/>
          <w:lang w:eastAsia="zh-CN"/>
        </w:rPr>
        <w:t xml:space="preserve">Ilość punktów według kryterium </w:t>
      </w:r>
      <w:r w:rsidR="008511AB" w:rsidRPr="001844F7">
        <w:rPr>
          <w:rFonts w:ascii="Garamond" w:hAnsi="Garamond" w:cs="Garamond"/>
          <w:kern w:val="3"/>
          <w:sz w:val="20"/>
          <w:szCs w:val="20"/>
          <w:lang w:eastAsia="zh-CN"/>
        </w:rPr>
        <w:t>terminu gwarancji</w:t>
      </w:r>
      <w:r w:rsidRPr="001844F7">
        <w:rPr>
          <w:rFonts w:ascii="Garamond" w:hAnsi="Garamond" w:cs="Garamond"/>
          <w:kern w:val="3"/>
          <w:sz w:val="20"/>
          <w:szCs w:val="20"/>
          <w:lang w:eastAsia="zh-CN"/>
        </w:rPr>
        <w:t xml:space="preserve"> – 40 pkt </w:t>
      </w:r>
    </w:p>
    <w:p w14:paraId="6E4F7175" w14:textId="2C182DCF" w:rsidR="00996037" w:rsidRPr="001844F7" w:rsidRDefault="00996037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  <w:r w:rsidRPr="001844F7">
        <w:rPr>
          <w:rFonts w:ascii="Garamond" w:eastAsia="Calibri" w:hAnsi="Garamond" w:cs="Calibri"/>
          <w:kern w:val="3"/>
          <w:sz w:val="20"/>
          <w:szCs w:val="20"/>
          <w:lang w:eastAsia="zh-CN"/>
        </w:rPr>
        <w:t>Razem – 100</w:t>
      </w:r>
      <w:r w:rsidR="00937F68" w:rsidRPr="001844F7">
        <w:rPr>
          <w:rFonts w:ascii="Garamond" w:eastAsia="Calibri" w:hAnsi="Garamond" w:cs="Calibri"/>
          <w:kern w:val="3"/>
          <w:sz w:val="20"/>
          <w:szCs w:val="20"/>
          <w:lang w:eastAsia="zh-CN"/>
        </w:rPr>
        <w:t>,00</w:t>
      </w:r>
      <w:r w:rsidRPr="001844F7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 pkt</w:t>
      </w:r>
    </w:p>
    <w:p w14:paraId="78C07ACE" w14:textId="77777777" w:rsidR="00996037" w:rsidRPr="001844F7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0B3420DB" w14:textId="77777777" w:rsidR="00996037" w:rsidRPr="001844F7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Uzasadnienie : Zamawiający zgodnie z art. 239 ust.1 w zw. z art. 253 ust. 1 ustawy wybiera najkorzystniejszą ofertę na podstawie kryteriów oceny ofert określonych w dokumentach zamówienia.</w:t>
      </w:r>
    </w:p>
    <w:p w14:paraId="2B6953BE" w14:textId="77777777" w:rsidR="00EE57D9" w:rsidRPr="001844F7" w:rsidRDefault="00EE57D9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7383CB52" w14:textId="3B0434C6" w:rsidR="00EE57D9" w:rsidRPr="001844F7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W niniejszym postępowaniu Zamawiający określił w SWZ następujące kryteria oceny ofert :</w:t>
      </w:r>
    </w:p>
    <w:p w14:paraId="197D93C9" w14:textId="75C8BA9E" w:rsidR="00EE57D9" w:rsidRPr="001844F7" w:rsidRDefault="00EE57D9" w:rsidP="001844F7">
      <w:pPr>
        <w:suppressAutoHyphens/>
        <w:autoSpaceDE w:val="0"/>
        <w:autoSpaceDN w:val="0"/>
        <w:spacing w:line="276" w:lineRule="auto"/>
        <w:textAlignment w:val="baseline"/>
        <w:rPr>
          <w:rFonts w:ascii="Garamond" w:eastAsia="Garamond-Bold" w:hAnsi="Garamond" w:cs="Garamond-Bold"/>
          <w:kern w:val="3"/>
          <w:sz w:val="20"/>
          <w:szCs w:val="20"/>
          <w:lang w:eastAsia="zh-CN"/>
        </w:rPr>
      </w:pPr>
      <w:r w:rsidRPr="001844F7">
        <w:rPr>
          <w:rFonts w:ascii="Garamond" w:eastAsia="Garamond-Bold" w:hAnsi="Garamond" w:cs="Garamond-Bold"/>
          <w:kern w:val="3"/>
          <w:sz w:val="20"/>
          <w:szCs w:val="20"/>
          <w:lang w:eastAsia="zh-CN"/>
        </w:rPr>
        <w:t>Cena brutto – 60 % znaczenia</w:t>
      </w:r>
    </w:p>
    <w:p w14:paraId="60FD4DA1" w14:textId="09E6E99D" w:rsidR="00EE57D9" w:rsidRPr="001844F7" w:rsidRDefault="00EE57D9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1844F7">
        <w:rPr>
          <w:rFonts w:ascii="Garamond" w:hAnsi="Garamond" w:cs="Garamond"/>
          <w:kern w:val="3"/>
          <w:sz w:val="20"/>
          <w:szCs w:val="20"/>
          <w:lang w:eastAsia="zh-CN"/>
        </w:rPr>
        <w:t xml:space="preserve">Kryterium </w:t>
      </w:r>
      <w:r w:rsidR="008511AB" w:rsidRPr="001844F7">
        <w:rPr>
          <w:rFonts w:ascii="Garamond" w:hAnsi="Garamond" w:cs="Garamond"/>
          <w:kern w:val="3"/>
          <w:sz w:val="20"/>
          <w:szCs w:val="20"/>
          <w:lang w:eastAsia="zh-CN"/>
        </w:rPr>
        <w:t>termin gwarancji</w:t>
      </w:r>
      <w:r w:rsidRPr="001844F7">
        <w:rPr>
          <w:rFonts w:ascii="Garamond" w:hAnsi="Garamond" w:cs="Garamond"/>
          <w:kern w:val="3"/>
          <w:sz w:val="20"/>
          <w:szCs w:val="20"/>
          <w:lang w:eastAsia="zh-CN"/>
        </w:rPr>
        <w:t xml:space="preserve"> – 40 % znaczenia</w:t>
      </w:r>
    </w:p>
    <w:p w14:paraId="7DD04C18" w14:textId="77777777" w:rsidR="00EE57D9" w:rsidRPr="001844F7" w:rsidRDefault="00EE57D9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4781F65D" w14:textId="4339070D" w:rsidR="00996037" w:rsidRPr="001844F7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Oferta w/Wykonawcy uzyskała najwyższą liczbę punktów spośród wszystkich ofert niepodlegających odrzuceniu, nie stwierdzono także podstaw do wykluczenia.</w:t>
      </w:r>
    </w:p>
    <w:p w14:paraId="5961317F" w14:textId="77777777" w:rsidR="003D25AE" w:rsidRPr="001844F7" w:rsidRDefault="003D25AE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  <w:bookmarkStart w:id="1" w:name="_Hlk95976740"/>
    </w:p>
    <w:p w14:paraId="2FB7E6B0" w14:textId="2125303B" w:rsidR="001844F7" w:rsidRPr="001844F7" w:rsidRDefault="001844F7" w:rsidP="001844F7">
      <w:pPr>
        <w:pStyle w:val="Default"/>
        <w:spacing w:line="276" w:lineRule="auto"/>
        <w:rPr>
          <w:rFonts w:eastAsia="SimSun"/>
          <w:b/>
          <w:bCs/>
          <w:sz w:val="20"/>
          <w:szCs w:val="20"/>
          <w:lang w:eastAsia="ar-SA"/>
        </w:rPr>
      </w:pPr>
      <w:r w:rsidRPr="001844F7">
        <w:rPr>
          <w:rFonts w:eastAsia="SimSun"/>
          <w:b/>
          <w:bCs/>
          <w:sz w:val="20"/>
          <w:szCs w:val="20"/>
          <w:lang w:eastAsia="ar-SA"/>
        </w:rPr>
        <w:t>Pakiet nr 3</w:t>
      </w:r>
    </w:p>
    <w:p w14:paraId="1EB79A7B" w14:textId="77777777" w:rsidR="001844F7" w:rsidRPr="001844F7" w:rsidRDefault="001844F7" w:rsidP="001844F7">
      <w:pPr>
        <w:autoSpaceDE w:val="0"/>
        <w:autoSpaceDN w:val="0"/>
        <w:adjustRightInd w:val="0"/>
        <w:spacing w:line="276" w:lineRule="auto"/>
        <w:rPr>
          <w:rFonts w:ascii="Garamond" w:hAnsi="Garamond" w:cs="Garamond"/>
          <w:color w:val="000000"/>
          <w:sz w:val="20"/>
          <w:szCs w:val="20"/>
        </w:rPr>
      </w:pPr>
      <w:r w:rsidRPr="001844F7">
        <w:rPr>
          <w:rFonts w:ascii="Garamond" w:eastAsia="SimSun" w:hAnsi="Garamond"/>
          <w:b/>
          <w:bCs/>
          <w:sz w:val="20"/>
          <w:szCs w:val="20"/>
          <w:lang w:eastAsia="ar-SA"/>
        </w:rPr>
        <w:t xml:space="preserve">Oferta 01 : </w:t>
      </w:r>
      <w:r w:rsidRPr="001844F7">
        <w:rPr>
          <w:rFonts w:ascii="Garamond" w:hAnsi="Garamond" w:cs="Garamond"/>
          <w:color w:val="000000"/>
          <w:sz w:val="20"/>
          <w:szCs w:val="20"/>
        </w:rPr>
        <w:t>Nowa Szkoła Sp. z o.o. Adres: ul. POW25, 90-248 Łódź NIP725-001-33-78, REGON471014170</w:t>
      </w:r>
    </w:p>
    <w:p w14:paraId="20993466" w14:textId="77777777" w:rsidR="001844F7" w:rsidRPr="001844F7" w:rsidRDefault="001844F7" w:rsidP="001844F7">
      <w:pPr>
        <w:autoSpaceDE w:val="0"/>
        <w:autoSpaceDN w:val="0"/>
        <w:adjustRightInd w:val="0"/>
        <w:spacing w:line="276" w:lineRule="auto"/>
        <w:rPr>
          <w:rFonts w:ascii="Garamond" w:eastAsia="SimSun" w:hAnsi="Garamond"/>
          <w:sz w:val="20"/>
          <w:szCs w:val="20"/>
          <w:lang w:eastAsia="ar-SA"/>
        </w:rPr>
      </w:pPr>
      <w:r w:rsidRPr="001844F7">
        <w:rPr>
          <w:rFonts w:ascii="Garamond" w:eastAsia="SimSun" w:hAnsi="Garamond"/>
          <w:sz w:val="20"/>
          <w:szCs w:val="20"/>
          <w:lang w:eastAsia="ar-SA"/>
        </w:rPr>
        <w:t>Ilość punktów według kryterium ceny – 60,00 pkt</w:t>
      </w:r>
    </w:p>
    <w:p w14:paraId="307BF3B7" w14:textId="77777777" w:rsidR="001844F7" w:rsidRPr="001844F7" w:rsidRDefault="001844F7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1844F7">
        <w:rPr>
          <w:rFonts w:ascii="Garamond" w:hAnsi="Garamond" w:cs="Garamond"/>
          <w:kern w:val="3"/>
          <w:sz w:val="20"/>
          <w:szCs w:val="20"/>
          <w:lang w:eastAsia="zh-CN"/>
        </w:rPr>
        <w:t xml:space="preserve">Ilość punktów według kryterium terminu gwarancji – 40 pkt </w:t>
      </w:r>
    </w:p>
    <w:p w14:paraId="1E4171F9" w14:textId="77777777" w:rsidR="001844F7" w:rsidRPr="001844F7" w:rsidRDefault="001844F7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  <w:r w:rsidRPr="001844F7">
        <w:rPr>
          <w:rFonts w:ascii="Garamond" w:eastAsia="Calibri" w:hAnsi="Garamond" w:cs="Calibri"/>
          <w:kern w:val="3"/>
          <w:sz w:val="20"/>
          <w:szCs w:val="20"/>
          <w:lang w:eastAsia="zh-CN"/>
        </w:rPr>
        <w:t>Razem – 100,00 pkt</w:t>
      </w:r>
    </w:p>
    <w:p w14:paraId="4FBE23AA" w14:textId="77777777" w:rsidR="001844F7" w:rsidRPr="001844F7" w:rsidRDefault="001844F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4C6B122A" w14:textId="77777777" w:rsidR="001844F7" w:rsidRPr="001844F7" w:rsidRDefault="001844F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Uzasadnienie : Zamawiający zgodnie z art. 239 ust.1 w zw. z art. 253 ust. 1 ustawy wybiera najkorzystniejszą ofertę na podstawie kryteriów oceny ofert określonych w dokumentach zamówienia.</w:t>
      </w:r>
    </w:p>
    <w:p w14:paraId="42A4B431" w14:textId="77777777" w:rsidR="001844F7" w:rsidRPr="001844F7" w:rsidRDefault="001844F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43A19AF6" w14:textId="77777777" w:rsidR="001844F7" w:rsidRPr="001844F7" w:rsidRDefault="001844F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W niniejszym postępowaniu Zamawiający określił w SWZ następujące kryteria oceny ofert :</w:t>
      </w:r>
    </w:p>
    <w:p w14:paraId="29C29D12" w14:textId="77777777" w:rsidR="001844F7" w:rsidRPr="001844F7" w:rsidRDefault="001844F7" w:rsidP="001844F7">
      <w:pPr>
        <w:suppressAutoHyphens/>
        <w:autoSpaceDE w:val="0"/>
        <w:autoSpaceDN w:val="0"/>
        <w:spacing w:line="276" w:lineRule="auto"/>
        <w:textAlignment w:val="baseline"/>
        <w:rPr>
          <w:rFonts w:ascii="Garamond" w:eastAsia="Garamond-Bold" w:hAnsi="Garamond" w:cs="Garamond-Bold"/>
          <w:kern w:val="3"/>
          <w:sz w:val="20"/>
          <w:szCs w:val="20"/>
          <w:lang w:eastAsia="zh-CN"/>
        </w:rPr>
      </w:pPr>
      <w:r w:rsidRPr="001844F7">
        <w:rPr>
          <w:rFonts w:ascii="Garamond" w:eastAsia="Garamond-Bold" w:hAnsi="Garamond" w:cs="Garamond-Bold"/>
          <w:kern w:val="3"/>
          <w:sz w:val="20"/>
          <w:szCs w:val="20"/>
          <w:lang w:eastAsia="zh-CN"/>
        </w:rPr>
        <w:t>Cena brutto – 60 % znaczenia</w:t>
      </w:r>
    </w:p>
    <w:p w14:paraId="2A107CE1" w14:textId="77777777" w:rsidR="001844F7" w:rsidRPr="001844F7" w:rsidRDefault="001844F7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1844F7">
        <w:rPr>
          <w:rFonts w:ascii="Garamond" w:hAnsi="Garamond" w:cs="Garamond"/>
          <w:kern w:val="3"/>
          <w:sz w:val="20"/>
          <w:szCs w:val="20"/>
          <w:lang w:eastAsia="zh-CN"/>
        </w:rPr>
        <w:t>Kryterium termin gwarancji – 40 % znaczenia</w:t>
      </w:r>
    </w:p>
    <w:p w14:paraId="55938633" w14:textId="77777777" w:rsidR="001844F7" w:rsidRPr="001844F7" w:rsidRDefault="001844F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179030CA" w14:textId="77777777" w:rsidR="001844F7" w:rsidRPr="001844F7" w:rsidRDefault="001844F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Oferta w/Wykonawcy uzyskała najwyższą liczbę punktów spośród wszystkich ofert niepodlegających odrzuceniu, nie stwierdzono także podstaw do wykluczenia.</w:t>
      </w:r>
    </w:p>
    <w:p w14:paraId="6BA92C7E" w14:textId="541CE0AC" w:rsidR="001550C1" w:rsidRPr="001844F7" w:rsidRDefault="001550C1" w:rsidP="001844F7">
      <w:pPr>
        <w:spacing w:line="276" w:lineRule="auto"/>
        <w:rPr>
          <w:rFonts w:ascii="Garamond" w:hAnsi="Garamond"/>
          <w:sz w:val="20"/>
          <w:szCs w:val="20"/>
        </w:rPr>
      </w:pPr>
    </w:p>
    <w:p w14:paraId="0E2EAD67" w14:textId="77777777" w:rsidR="003D25AE" w:rsidRPr="001844F7" w:rsidRDefault="003D25AE" w:rsidP="001844F7">
      <w:pPr>
        <w:spacing w:line="276" w:lineRule="auto"/>
        <w:rPr>
          <w:rFonts w:ascii="Garamond" w:hAnsi="Garamond"/>
          <w:sz w:val="20"/>
          <w:szCs w:val="20"/>
        </w:rPr>
      </w:pPr>
    </w:p>
    <w:p w14:paraId="5A94213B" w14:textId="7FCBBE87" w:rsidR="001550C1" w:rsidRPr="001844F7" w:rsidRDefault="001550C1" w:rsidP="001844F7">
      <w:pPr>
        <w:spacing w:line="276" w:lineRule="auto"/>
        <w:jc w:val="right"/>
        <w:rPr>
          <w:rFonts w:ascii="Garamond" w:eastAsia="SimSun" w:hAnsi="Garamond"/>
          <w:b/>
          <w:bCs/>
          <w:sz w:val="20"/>
          <w:szCs w:val="20"/>
          <w:lang w:eastAsia="ar-SA"/>
        </w:rPr>
      </w:pPr>
    </w:p>
    <w:p w14:paraId="1DC9FFED" w14:textId="77777777" w:rsidR="00A60A83" w:rsidRPr="001844F7" w:rsidRDefault="00A60A83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</w:p>
    <w:p w14:paraId="2304E07B" w14:textId="77777777" w:rsidR="00553780" w:rsidRPr="001844F7" w:rsidRDefault="00553780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</w:p>
    <w:p w14:paraId="3F4913AB" w14:textId="1204A0D6" w:rsidR="00E61C74" w:rsidRPr="001844F7" w:rsidRDefault="00E61C74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Z poważaniem,</w:t>
      </w:r>
    </w:p>
    <w:bookmarkEnd w:id="1"/>
    <w:p w14:paraId="0A73249B" w14:textId="088E1080" w:rsidR="00996037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Jarosław Kuć</w:t>
      </w:r>
    </w:p>
    <w:p w14:paraId="5EE167FE" w14:textId="77777777" w:rsidR="003D25AE" w:rsidRPr="001844F7" w:rsidRDefault="003D25AE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</w:p>
    <w:sectPr w:rsidR="003D25AE" w:rsidRPr="001844F7" w:rsidSect="00CC1381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0090A"/>
    <w:multiLevelType w:val="hybridMultilevel"/>
    <w:tmpl w:val="252C71F4"/>
    <w:lvl w:ilvl="0" w:tplc="2EC6C6CA">
      <w:start w:val="1"/>
      <w:numFmt w:val="upperRoman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4ED74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2434470">
    <w:abstractNumId w:val="0"/>
  </w:num>
  <w:num w:numId="2" w16cid:durableId="19921768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6EC"/>
    <w:rsid w:val="00013F2C"/>
    <w:rsid w:val="00045F26"/>
    <w:rsid w:val="000736C0"/>
    <w:rsid w:val="000B6665"/>
    <w:rsid w:val="00117337"/>
    <w:rsid w:val="001550C1"/>
    <w:rsid w:val="00171F6E"/>
    <w:rsid w:val="001844F7"/>
    <w:rsid w:val="001B705F"/>
    <w:rsid w:val="001C027C"/>
    <w:rsid w:val="00201E17"/>
    <w:rsid w:val="0021662A"/>
    <w:rsid w:val="002C0E79"/>
    <w:rsid w:val="002D7F69"/>
    <w:rsid w:val="002F238B"/>
    <w:rsid w:val="00320B74"/>
    <w:rsid w:val="003B3F82"/>
    <w:rsid w:val="003B6DF7"/>
    <w:rsid w:val="003C7886"/>
    <w:rsid w:val="003D25AE"/>
    <w:rsid w:val="003E7041"/>
    <w:rsid w:val="003E78E7"/>
    <w:rsid w:val="004204CB"/>
    <w:rsid w:val="00457734"/>
    <w:rsid w:val="00516E0D"/>
    <w:rsid w:val="00553780"/>
    <w:rsid w:val="005547CB"/>
    <w:rsid w:val="00576CBF"/>
    <w:rsid w:val="005811FE"/>
    <w:rsid w:val="005A1866"/>
    <w:rsid w:val="005B5817"/>
    <w:rsid w:val="00640835"/>
    <w:rsid w:val="00676669"/>
    <w:rsid w:val="006E1767"/>
    <w:rsid w:val="0071687B"/>
    <w:rsid w:val="00716DE5"/>
    <w:rsid w:val="00741196"/>
    <w:rsid w:val="008037A0"/>
    <w:rsid w:val="008511AB"/>
    <w:rsid w:val="00870D87"/>
    <w:rsid w:val="008B47AD"/>
    <w:rsid w:val="008B5F65"/>
    <w:rsid w:val="008F059B"/>
    <w:rsid w:val="00937F68"/>
    <w:rsid w:val="009522AD"/>
    <w:rsid w:val="00977DA5"/>
    <w:rsid w:val="00996037"/>
    <w:rsid w:val="009B000E"/>
    <w:rsid w:val="009C36EC"/>
    <w:rsid w:val="009E357D"/>
    <w:rsid w:val="00A137EA"/>
    <w:rsid w:val="00A60A83"/>
    <w:rsid w:val="00AA22CA"/>
    <w:rsid w:val="00B513B0"/>
    <w:rsid w:val="00BB0A43"/>
    <w:rsid w:val="00BE2BBC"/>
    <w:rsid w:val="00C73CB3"/>
    <w:rsid w:val="00CA1CC9"/>
    <w:rsid w:val="00CB3D25"/>
    <w:rsid w:val="00CC1381"/>
    <w:rsid w:val="00CE4DDD"/>
    <w:rsid w:val="00D00799"/>
    <w:rsid w:val="00D93BFD"/>
    <w:rsid w:val="00E43086"/>
    <w:rsid w:val="00E61C74"/>
    <w:rsid w:val="00EC3B18"/>
    <w:rsid w:val="00EC7BA2"/>
    <w:rsid w:val="00ED3D16"/>
    <w:rsid w:val="00EE57D9"/>
    <w:rsid w:val="00EF3478"/>
    <w:rsid w:val="00F2193E"/>
    <w:rsid w:val="00F5120B"/>
    <w:rsid w:val="00F86E4C"/>
    <w:rsid w:val="00FA3977"/>
    <w:rsid w:val="00FE4431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49DD"/>
  <w15:chartTrackingRefBased/>
  <w15:docId w15:val="{CBBE0C20-F3EB-43B2-AD5A-A9EE25CC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96037"/>
    <w:pPr>
      <w:spacing w:before="100" w:beforeAutospacing="1" w:after="119"/>
    </w:pPr>
  </w:style>
  <w:style w:type="paragraph" w:customStyle="1" w:styleId="Textbody">
    <w:name w:val="Text body"/>
    <w:basedOn w:val="Normalny"/>
    <w:rsid w:val="00996037"/>
    <w:pPr>
      <w:suppressAutoHyphens/>
      <w:autoSpaceDN w:val="0"/>
      <w:spacing w:after="120" w:line="276" w:lineRule="auto"/>
      <w:textAlignment w:val="baseline"/>
    </w:pPr>
    <w:rPr>
      <w:rFonts w:ascii="Calibri" w:eastAsia="Calibri" w:hAnsi="Calibri"/>
      <w:kern w:val="3"/>
      <w:lang w:eastAsia="zh-CN" w:bidi="hi-IN"/>
    </w:rPr>
  </w:style>
  <w:style w:type="paragraph" w:customStyle="1" w:styleId="Default">
    <w:name w:val="Default"/>
    <w:rsid w:val="00996037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customStyle="1" w:styleId="Standard">
    <w:name w:val="Standard"/>
    <w:qFormat/>
    <w:rsid w:val="008511A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lang w:eastAsia="zh-CN"/>
    </w:rPr>
  </w:style>
  <w:style w:type="character" w:styleId="Uwydatnienie">
    <w:name w:val="Emphasis"/>
    <w:qFormat/>
    <w:rsid w:val="00CC1381"/>
    <w:rPr>
      <w:i/>
      <w:iCs/>
    </w:rPr>
  </w:style>
  <w:style w:type="paragraph" w:customStyle="1" w:styleId="ZnakZnakZnak">
    <w:name w:val="Znak Znak Znak"/>
    <w:basedOn w:val="Normalny"/>
    <w:rsid w:val="00A137EA"/>
    <w:rPr>
      <w:rFonts w:ascii="Arial" w:hAnsi="Arial" w:cs="Arial"/>
    </w:rPr>
  </w:style>
  <w:style w:type="character" w:customStyle="1" w:styleId="WW8Num1z3">
    <w:name w:val="WW8Num1z3"/>
    <w:rsid w:val="00A137EA"/>
  </w:style>
  <w:style w:type="paragraph" w:styleId="Akapitzlist">
    <w:name w:val="List Paragraph"/>
    <w:basedOn w:val="Normalny"/>
    <w:uiPriority w:val="34"/>
    <w:qFormat/>
    <w:rsid w:val="00184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5wszk06</dc:creator>
  <cp:keywords/>
  <dc:description/>
  <cp:lastModifiedBy>Tomasz Cisło</cp:lastModifiedBy>
  <cp:revision>3</cp:revision>
  <dcterms:created xsi:type="dcterms:W3CDTF">2026-06-29T14:08:00Z</dcterms:created>
  <dcterms:modified xsi:type="dcterms:W3CDTF">2026-06-30T12:25:00Z</dcterms:modified>
</cp:coreProperties>
</file>